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C2" w:rsidRPr="00FB115E" w:rsidRDefault="004517C2" w:rsidP="00FB115E">
      <w:pPr>
        <w:jc w:val="center"/>
        <w:rPr>
          <w:b/>
          <w:sz w:val="32"/>
          <w:szCs w:val="32"/>
        </w:rPr>
      </w:pPr>
      <w:r w:rsidRPr="00FB115E">
        <w:rPr>
          <w:b/>
          <w:sz w:val="32"/>
          <w:szCs w:val="32"/>
        </w:rPr>
        <w:t>Getting Started w</w:t>
      </w:r>
      <w:r w:rsidR="00155693">
        <w:rPr>
          <w:b/>
          <w:sz w:val="32"/>
          <w:szCs w:val="32"/>
        </w:rPr>
        <w:t>ith Microsoft Visual Studio 2012</w:t>
      </w:r>
    </w:p>
    <w:p w:rsidR="004517C2" w:rsidRDefault="004517C2">
      <w:pPr>
        <w:rPr>
          <w:b/>
        </w:rPr>
      </w:pPr>
    </w:p>
    <w:p w:rsidR="004517C2" w:rsidRDefault="00155693" w:rsidP="004517C2">
      <w:pPr>
        <w:numPr>
          <w:ilvl w:val="0"/>
          <w:numId w:val="1"/>
        </w:numPr>
        <w:rPr>
          <w:b/>
        </w:rPr>
      </w:pPr>
      <w:r>
        <w:rPr>
          <w:b/>
        </w:rPr>
        <w:t>Start MVS 2012</w:t>
      </w:r>
      <w:r w:rsidR="004517C2">
        <w:rPr>
          <w:b/>
        </w:rPr>
        <w:t xml:space="preserve"> from the Start button at bottom left of screen.</w:t>
      </w:r>
    </w:p>
    <w:p w:rsidR="004517C2" w:rsidRDefault="00155693" w:rsidP="004517C2">
      <w:pPr>
        <w:ind w:left="360"/>
        <w:rPr>
          <w:b/>
        </w:rPr>
      </w:pPr>
      <w:r>
        <w:rPr>
          <w:b/>
          <w:noProof/>
        </w:rPr>
        <w:drawing>
          <wp:inline distT="0" distB="0" distL="0" distR="0">
            <wp:extent cx="1695450" cy="3062324"/>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695450" cy="3067050"/>
                    </a:xfrm>
                    <a:prstGeom prst="rect">
                      <a:avLst/>
                    </a:prstGeom>
                    <a:noFill/>
                    <a:ln w="9525">
                      <a:noFill/>
                      <a:miter lim="800000"/>
                      <a:headEnd/>
                      <a:tailEnd/>
                    </a:ln>
                  </pic:spPr>
                </pic:pic>
              </a:graphicData>
            </a:graphic>
          </wp:inline>
        </w:drawing>
      </w:r>
    </w:p>
    <w:p w:rsidR="00155693" w:rsidRDefault="00155693" w:rsidP="004517C2">
      <w:pPr>
        <w:ind w:left="360"/>
        <w:rPr>
          <w:b/>
        </w:rPr>
      </w:pPr>
    </w:p>
    <w:p w:rsidR="004517C2" w:rsidRPr="00155693" w:rsidRDefault="004517C2" w:rsidP="00155693">
      <w:pPr>
        <w:pStyle w:val="ListParagraph"/>
        <w:numPr>
          <w:ilvl w:val="0"/>
          <w:numId w:val="1"/>
        </w:numPr>
      </w:pPr>
      <w:r w:rsidRPr="00155693">
        <w:rPr>
          <w:b/>
        </w:rPr>
        <w:t>This screen will appear.</w:t>
      </w:r>
      <w:r w:rsidR="00155693">
        <w:rPr>
          <w:b/>
        </w:rPr>
        <w:t xml:space="preserve"> </w:t>
      </w:r>
      <w:r w:rsidR="00155693" w:rsidRPr="00155693">
        <w:t xml:space="preserve">(If you are using </w:t>
      </w:r>
      <w:r w:rsidR="00155693">
        <w:t xml:space="preserve">MVS </w:t>
      </w:r>
      <w:r w:rsidR="00155693" w:rsidRPr="00155693">
        <w:t>Express there may be some differences.</w:t>
      </w:r>
    </w:p>
    <w:p w:rsidR="004517C2" w:rsidRPr="00155693" w:rsidRDefault="00155693" w:rsidP="00155693">
      <w:pPr>
        <w:pStyle w:val="ListParagraph"/>
        <w:rPr>
          <w:b/>
        </w:rPr>
      </w:pPr>
      <w:r>
        <w:rPr>
          <w:b/>
          <w:noProof/>
        </w:rPr>
        <w:drawing>
          <wp:inline distT="0" distB="0" distL="0" distR="0">
            <wp:extent cx="5276850" cy="39769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5278105" cy="3977851"/>
                    </a:xfrm>
                    <a:prstGeom prst="rect">
                      <a:avLst/>
                    </a:prstGeom>
                    <a:noFill/>
                    <a:ln w="9525">
                      <a:noFill/>
                      <a:miter lim="800000"/>
                      <a:headEnd/>
                      <a:tailEnd/>
                    </a:ln>
                  </pic:spPr>
                </pic:pic>
              </a:graphicData>
            </a:graphic>
          </wp:inline>
        </w:drawing>
      </w:r>
    </w:p>
    <w:p w:rsidR="00CB14F9" w:rsidRDefault="00CB14F9" w:rsidP="004517C2">
      <w:pPr>
        <w:ind w:left="360"/>
        <w:rPr>
          <w:b/>
        </w:rPr>
      </w:pPr>
    </w:p>
    <w:p w:rsidR="00CB14F9" w:rsidRDefault="00CB14F9" w:rsidP="00CA39BA">
      <w:pPr>
        <w:numPr>
          <w:ilvl w:val="0"/>
          <w:numId w:val="2"/>
        </w:numPr>
        <w:rPr>
          <w:b/>
        </w:rPr>
      </w:pPr>
      <w:r>
        <w:rPr>
          <w:b/>
        </w:rPr>
        <w:t>To m</w:t>
      </w:r>
      <w:r w:rsidR="0082501B">
        <w:rPr>
          <w:b/>
        </w:rPr>
        <w:t xml:space="preserve">ake a new project select New </w:t>
      </w:r>
      <w:r>
        <w:rPr>
          <w:b/>
        </w:rPr>
        <w:t xml:space="preserve">Project from the File menu. This </w:t>
      </w:r>
      <w:r w:rsidR="0082501B">
        <w:rPr>
          <w:b/>
        </w:rPr>
        <w:t xml:space="preserve">(or similar) </w:t>
      </w:r>
      <w:r>
        <w:rPr>
          <w:b/>
        </w:rPr>
        <w:t>dialog box will appear.</w:t>
      </w:r>
    </w:p>
    <w:p w:rsidR="00F5177A" w:rsidRDefault="00F5177A" w:rsidP="00F5177A">
      <w:pPr>
        <w:ind w:left="720"/>
        <w:rPr>
          <w:b/>
        </w:rPr>
      </w:pPr>
    </w:p>
    <w:p w:rsidR="00CA39BA" w:rsidRDefault="0082501B" w:rsidP="0082501B">
      <w:pPr>
        <w:ind w:left="360"/>
        <w:rPr>
          <w:b/>
        </w:rPr>
      </w:pPr>
      <w:r>
        <w:rPr>
          <w:b/>
          <w:noProof/>
        </w:rPr>
        <w:drawing>
          <wp:inline distT="0" distB="0" distL="0" distR="0">
            <wp:extent cx="5010150" cy="371799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015374" cy="3721872"/>
                    </a:xfrm>
                    <a:prstGeom prst="rect">
                      <a:avLst/>
                    </a:prstGeom>
                    <a:noFill/>
                    <a:ln w="9525">
                      <a:noFill/>
                      <a:miter lim="800000"/>
                      <a:headEnd/>
                      <a:tailEnd/>
                    </a:ln>
                  </pic:spPr>
                </pic:pic>
              </a:graphicData>
            </a:graphic>
          </wp:inline>
        </w:drawing>
      </w:r>
    </w:p>
    <w:p w:rsidR="00CA39BA" w:rsidRDefault="00CA39BA" w:rsidP="00CB14F9">
      <w:pPr>
        <w:ind w:left="360"/>
        <w:rPr>
          <w:b/>
        </w:rPr>
      </w:pPr>
    </w:p>
    <w:p w:rsidR="00CA39BA" w:rsidRDefault="00CA39BA" w:rsidP="00CB14F9">
      <w:pPr>
        <w:ind w:left="360"/>
        <w:rPr>
          <w:b/>
        </w:rPr>
      </w:pPr>
    </w:p>
    <w:p w:rsidR="008108D5" w:rsidRDefault="0082501B" w:rsidP="00CA39BA">
      <w:pPr>
        <w:numPr>
          <w:ilvl w:val="0"/>
          <w:numId w:val="2"/>
        </w:numPr>
        <w:rPr>
          <w:b/>
        </w:rPr>
      </w:pPr>
      <w:r>
        <w:rPr>
          <w:b/>
        </w:rPr>
        <w:t xml:space="preserve">From the left side panel click “Visual Basic” from the “Other Languages” tab if it is not already selected. </w:t>
      </w:r>
    </w:p>
    <w:p w:rsidR="008108D5" w:rsidRDefault="008108D5" w:rsidP="008108D5">
      <w:pPr>
        <w:ind w:left="360"/>
        <w:rPr>
          <w:b/>
        </w:rPr>
      </w:pPr>
    </w:p>
    <w:p w:rsidR="008108D5" w:rsidRDefault="0082501B" w:rsidP="00CA39BA">
      <w:pPr>
        <w:numPr>
          <w:ilvl w:val="0"/>
          <w:numId w:val="2"/>
        </w:numPr>
        <w:rPr>
          <w:b/>
        </w:rPr>
      </w:pPr>
      <w:r>
        <w:rPr>
          <w:b/>
        </w:rPr>
        <w:t>In the central panel</w:t>
      </w:r>
      <w:r w:rsidR="008108D5">
        <w:rPr>
          <w:b/>
        </w:rPr>
        <w:t xml:space="preserve"> be sure that Windows Form Application” is highlighted.</w:t>
      </w:r>
    </w:p>
    <w:p w:rsidR="008108D5" w:rsidRDefault="008108D5" w:rsidP="008108D5">
      <w:pPr>
        <w:rPr>
          <w:b/>
        </w:rPr>
      </w:pPr>
    </w:p>
    <w:p w:rsidR="00CA39BA" w:rsidRDefault="0082501B" w:rsidP="00CA39BA">
      <w:pPr>
        <w:numPr>
          <w:ilvl w:val="0"/>
          <w:numId w:val="2"/>
        </w:numPr>
        <w:rPr>
          <w:b/>
        </w:rPr>
      </w:pPr>
      <w:r>
        <w:rPr>
          <w:b/>
        </w:rPr>
        <w:t>At the bottom e</w:t>
      </w:r>
      <w:r w:rsidR="00CA39BA">
        <w:rPr>
          <w:b/>
        </w:rPr>
        <w:t>nter a name for your project</w:t>
      </w:r>
      <w:r>
        <w:rPr>
          <w:b/>
        </w:rPr>
        <w:t xml:space="preserve"> in the Name textbox</w:t>
      </w:r>
      <w:r w:rsidR="00CA39BA">
        <w:rPr>
          <w:b/>
        </w:rPr>
        <w:t xml:space="preserve">. </w:t>
      </w:r>
      <w:r>
        <w:rPr>
          <w:b/>
        </w:rPr>
        <w:t xml:space="preserve">Choose a descriptive name </w:t>
      </w:r>
      <w:r w:rsidR="00CA39BA">
        <w:rPr>
          <w:b/>
        </w:rPr>
        <w:t xml:space="preserve">like “Homework Problem 12”. </w:t>
      </w:r>
      <w:r w:rsidR="00CA39BA" w:rsidRPr="0082501B">
        <w:rPr>
          <w:b/>
          <w:color w:val="FF0000"/>
        </w:rPr>
        <w:t xml:space="preserve">IMPORTANT:  Do not use special characters like </w:t>
      </w:r>
      <w:proofErr w:type="gramStart"/>
      <w:r w:rsidR="00CA39BA" w:rsidRPr="0082501B">
        <w:rPr>
          <w:b/>
          <w:color w:val="FF0000"/>
        </w:rPr>
        <w:t>/ :</w:t>
      </w:r>
      <w:proofErr w:type="gramEnd"/>
      <w:r w:rsidR="00CA39BA" w:rsidRPr="0082501B">
        <w:rPr>
          <w:b/>
          <w:color w:val="FF0000"/>
        </w:rPr>
        <w:t xml:space="preserve"> ! </w:t>
      </w:r>
      <w:proofErr w:type="gramStart"/>
      <w:r w:rsidR="00CA39BA" w:rsidRPr="0082501B">
        <w:rPr>
          <w:b/>
          <w:color w:val="FF0000"/>
        </w:rPr>
        <w:t>$ ,</w:t>
      </w:r>
      <w:proofErr w:type="gramEnd"/>
      <w:r w:rsidR="00CA39BA" w:rsidRPr="0082501B">
        <w:rPr>
          <w:b/>
          <w:color w:val="FF0000"/>
        </w:rPr>
        <w:t xml:space="preserve">  etc. Only use letters numbers</w:t>
      </w:r>
      <w:r w:rsidR="00CA39BA">
        <w:rPr>
          <w:b/>
        </w:rPr>
        <w:t xml:space="preserve"> </w:t>
      </w:r>
      <w:r w:rsidR="00CA39BA" w:rsidRPr="0082501B">
        <w:rPr>
          <w:b/>
          <w:color w:val="FF0000"/>
        </w:rPr>
        <w:t>and spaces</w:t>
      </w:r>
      <w:r w:rsidR="00CA39BA">
        <w:rPr>
          <w:b/>
        </w:rPr>
        <w:t>.</w:t>
      </w:r>
    </w:p>
    <w:p w:rsidR="00CA39BA" w:rsidRDefault="00CA39BA" w:rsidP="00CA39BA">
      <w:pPr>
        <w:rPr>
          <w:b/>
        </w:rPr>
      </w:pPr>
    </w:p>
    <w:p w:rsidR="00CA39BA" w:rsidRDefault="00CA39BA" w:rsidP="008108D5">
      <w:pPr>
        <w:numPr>
          <w:ilvl w:val="0"/>
          <w:numId w:val="2"/>
        </w:numPr>
        <w:rPr>
          <w:b/>
        </w:rPr>
      </w:pPr>
      <w:r>
        <w:rPr>
          <w:b/>
        </w:rPr>
        <w:t>Us</w:t>
      </w:r>
      <w:r w:rsidR="0089564E">
        <w:rPr>
          <w:b/>
        </w:rPr>
        <w:t>e the Browse button to set the L</w:t>
      </w:r>
      <w:r>
        <w:rPr>
          <w:b/>
        </w:rPr>
        <w:t xml:space="preserve">ocation where your files will be stored. </w:t>
      </w:r>
      <w:r w:rsidR="00B41692">
        <w:rPr>
          <w:b/>
        </w:rPr>
        <w:t xml:space="preserve">In this course I recommend that you create </w:t>
      </w:r>
      <w:r w:rsidR="0089564E">
        <w:rPr>
          <w:b/>
        </w:rPr>
        <w:t>a fol</w:t>
      </w:r>
      <w:r w:rsidR="009139C3">
        <w:rPr>
          <w:b/>
        </w:rPr>
        <w:t>der on your desktop called CS100</w:t>
      </w:r>
      <w:r w:rsidR="0089564E">
        <w:rPr>
          <w:b/>
        </w:rPr>
        <w:t xml:space="preserve"> and put all you project folders in there.</w:t>
      </w:r>
    </w:p>
    <w:p w:rsidR="008108D5" w:rsidRDefault="008108D5" w:rsidP="008108D5">
      <w:pPr>
        <w:rPr>
          <w:b/>
        </w:rPr>
      </w:pPr>
    </w:p>
    <w:p w:rsidR="008108D5" w:rsidRDefault="008108D5" w:rsidP="008108D5">
      <w:pPr>
        <w:numPr>
          <w:ilvl w:val="0"/>
          <w:numId w:val="2"/>
        </w:numPr>
        <w:rPr>
          <w:b/>
        </w:rPr>
      </w:pPr>
      <w:r>
        <w:rPr>
          <w:b/>
        </w:rPr>
        <w:t xml:space="preserve">Make sure that the checkbox next to “Create directory for solution” is </w:t>
      </w:r>
      <w:r w:rsidRPr="0089564E">
        <w:rPr>
          <w:b/>
          <w:color w:val="FF0000"/>
        </w:rPr>
        <w:t xml:space="preserve">NOT </w:t>
      </w:r>
      <w:r>
        <w:rPr>
          <w:b/>
        </w:rPr>
        <w:t xml:space="preserve">CHECKED. </w:t>
      </w:r>
    </w:p>
    <w:p w:rsidR="008108D5" w:rsidRDefault="008108D5" w:rsidP="008108D5">
      <w:pPr>
        <w:rPr>
          <w:b/>
        </w:rPr>
      </w:pPr>
    </w:p>
    <w:p w:rsidR="008108D5" w:rsidRDefault="008108D5" w:rsidP="008108D5">
      <w:pPr>
        <w:rPr>
          <w:b/>
        </w:rPr>
      </w:pPr>
    </w:p>
    <w:p w:rsidR="008108D5" w:rsidRDefault="008108D5" w:rsidP="008108D5">
      <w:pPr>
        <w:rPr>
          <w:b/>
        </w:rPr>
      </w:pPr>
    </w:p>
    <w:p w:rsidR="008108D5" w:rsidRDefault="008108D5" w:rsidP="008108D5">
      <w:pPr>
        <w:rPr>
          <w:b/>
        </w:rPr>
      </w:pPr>
    </w:p>
    <w:p w:rsidR="008108D5" w:rsidRDefault="008108D5" w:rsidP="008108D5">
      <w:pPr>
        <w:numPr>
          <w:ilvl w:val="0"/>
          <w:numId w:val="2"/>
        </w:numPr>
        <w:rPr>
          <w:b/>
        </w:rPr>
      </w:pPr>
      <w:r>
        <w:rPr>
          <w:b/>
        </w:rPr>
        <w:lastRenderedPageBreak/>
        <w:t xml:space="preserve">The dialog box should now look like this: </w:t>
      </w:r>
    </w:p>
    <w:p w:rsidR="008108D5" w:rsidRDefault="008108D5" w:rsidP="008108D5">
      <w:pPr>
        <w:rPr>
          <w:b/>
        </w:rPr>
      </w:pPr>
    </w:p>
    <w:p w:rsidR="008108D5" w:rsidRDefault="00F5177A" w:rsidP="008108D5">
      <w:pPr>
        <w:ind w:left="360"/>
        <w:rPr>
          <w:b/>
        </w:rPr>
      </w:pPr>
      <w:r>
        <w:rPr>
          <w:noProof/>
        </w:rPr>
        <w:drawing>
          <wp:inline distT="0" distB="0" distL="0" distR="0">
            <wp:extent cx="5105791" cy="3419475"/>
            <wp:effectExtent l="19050" t="0" r="0" b="0"/>
            <wp:docPr id="14" name="Picture 14" descr="C:\Users\Danny\AppData\Local\Temp\SNAGHTML14d8a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nny\AppData\Local\Temp\SNAGHTML14d8a5a.PNG"/>
                    <pic:cNvPicPr>
                      <a:picLocks noChangeAspect="1" noChangeArrowheads="1"/>
                    </pic:cNvPicPr>
                  </pic:nvPicPr>
                  <pic:blipFill>
                    <a:blip r:embed="rId8" cstate="print"/>
                    <a:srcRect/>
                    <a:stretch>
                      <a:fillRect/>
                    </a:stretch>
                  </pic:blipFill>
                  <pic:spPr bwMode="auto">
                    <a:xfrm>
                      <a:off x="0" y="0"/>
                      <a:ext cx="5106731" cy="3420105"/>
                    </a:xfrm>
                    <a:prstGeom prst="rect">
                      <a:avLst/>
                    </a:prstGeom>
                    <a:noFill/>
                    <a:ln w="9525">
                      <a:noFill/>
                      <a:miter lim="800000"/>
                      <a:headEnd/>
                      <a:tailEnd/>
                    </a:ln>
                  </pic:spPr>
                </pic:pic>
              </a:graphicData>
            </a:graphic>
          </wp:inline>
        </w:drawing>
      </w:r>
    </w:p>
    <w:p w:rsidR="008108D5" w:rsidRDefault="008108D5" w:rsidP="008108D5">
      <w:pPr>
        <w:ind w:left="360"/>
        <w:rPr>
          <w:b/>
        </w:rPr>
      </w:pPr>
    </w:p>
    <w:p w:rsidR="008108D5" w:rsidRDefault="008108D5" w:rsidP="008108D5">
      <w:pPr>
        <w:numPr>
          <w:ilvl w:val="0"/>
          <w:numId w:val="2"/>
        </w:numPr>
        <w:rPr>
          <w:b/>
        </w:rPr>
      </w:pPr>
      <w:r>
        <w:rPr>
          <w:b/>
        </w:rPr>
        <w:t>Click OK. The MVS Integrated Development Environment will now open.</w:t>
      </w:r>
      <w:r w:rsidR="00F5177A">
        <w:rPr>
          <w:b/>
        </w:rPr>
        <w:t xml:space="preserve"> It will look something like this. Some of these panels may not appear on your screen. (You can open them from the View menu.)</w:t>
      </w:r>
    </w:p>
    <w:p w:rsidR="009139C3" w:rsidRDefault="009139C3" w:rsidP="009139C3">
      <w:pPr>
        <w:rPr>
          <w:b/>
        </w:rPr>
      </w:pPr>
    </w:p>
    <w:p w:rsidR="008108D5" w:rsidRDefault="00F5177A" w:rsidP="008108D5">
      <w:pPr>
        <w:rPr>
          <w:b/>
        </w:rPr>
      </w:pPr>
      <w:r>
        <w:rPr>
          <w:b/>
          <w:noProof/>
        </w:rPr>
        <w:drawing>
          <wp:inline distT="0" distB="0" distL="0" distR="0">
            <wp:extent cx="5419725" cy="3541852"/>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421940" cy="3543300"/>
                    </a:xfrm>
                    <a:prstGeom prst="rect">
                      <a:avLst/>
                    </a:prstGeom>
                    <a:noFill/>
                    <a:ln w="9525">
                      <a:noFill/>
                      <a:miter lim="800000"/>
                      <a:headEnd/>
                      <a:tailEnd/>
                    </a:ln>
                  </pic:spPr>
                </pic:pic>
              </a:graphicData>
            </a:graphic>
          </wp:inline>
        </w:drawing>
      </w:r>
    </w:p>
    <w:p w:rsidR="00E45F23" w:rsidRDefault="00E45F23" w:rsidP="008108D5">
      <w:pPr>
        <w:rPr>
          <w:b/>
        </w:rPr>
      </w:pPr>
    </w:p>
    <w:p w:rsidR="00E45F23" w:rsidRDefault="00E45F23" w:rsidP="00E45F23">
      <w:pPr>
        <w:numPr>
          <w:ilvl w:val="0"/>
          <w:numId w:val="2"/>
        </w:numPr>
        <w:rPr>
          <w:b/>
        </w:rPr>
      </w:pPr>
      <w:r>
        <w:rPr>
          <w:b/>
        </w:rPr>
        <w:t xml:space="preserve">You are now ready to </w:t>
      </w:r>
      <w:r w:rsidR="00EE23B6">
        <w:rPr>
          <w:b/>
        </w:rPr>
        <w:t>design the interface (form) for your project by adding controls from the Toolbox and Visual Basic code to make the form function. You will see how to do this in class. For now assume that you will only have this blank form.</w:t>
      </w:r>
    </w:p>
    <w:p w:rsidR="00E45F23" w:rsidRPr="007521A2" w:rsidRDefault="00EE23B6" w:rsidP="00E45F23">
      <w:pPr>
        <w:ind w:left="360"/>
        <w:rPr>
          <w:b/>
        </w:rPr>
      </w:pPr>
      <w:r>
        <w:rPr>
          <w:b/>
          <w:noProof/>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123825</wp:posOffset>
            </wp:positionV>
            <wp:extent cx="1809115" cy="2752725"/>
            <wp:effectExtent l="1905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809115" cy="2752725"/>
                    </a:xfrm>
                    <a:prstGeom prst="rect">
                      <a:avLst/>
                    </a:prstGeom>
                    <a:noFill/>
                    <a:ln w="9525">
                      <a:noFill/>
                      <a:miter lim="800000"/>
                      <a:headEnd/>
                      <a:tailEnd/>
                    </a:ln>
                  </pic:spPr>
                </pic:pic>
              </a:graphicData>
            </a:graphic>
          </wp:anchor>
        </w:drawing>
      </w:r>
    </w:p>
    <w:p w:rsidR="00E45F23" w:rsidRPr="007521A2" w:rsidRDefault="00E45F23" w:rsidP="00E45F23">
      <w:pPr>
        <w:numPr>
          <w:ilvl w:val="0"/>
          <w:numId w:val="2"/>
        </w:numPr>
        <w:rPr>
          <w:b/>
        </w:rPr>
      </w:pPr>
      <w:r w:rsidRPr="007521A2">
        <w:rPr>
          <w:b/>
        </w:rPr>
        <w:t xml:space="preserve">Saving your work: When you have finished your project select “Save All” from the File menu or click the multi-disk icon on the tool bar. This will save all of your files. </w:t>
      </w:r>
      <w:r w:rsidR="007521A2" w:rsidRPr="007521A2">
        <w:rPr>
          <w:b/>
        </w:rPr>
        <w:t xml:space="preserve">It will not prompt you for verification. </w:t>
      </w:r>
      <w:r w:rsidRPr="007521A2">
        <w:rPr>
          <w:b/>
          <w:color w:val="FF0000"/>
        </w:rPr>
        <w:t>Do not choose the “Save As” option as it will not save everything</w:t>
      </w:r>
      <w:r w:rsidRPr="007521A2">
        <w:rPr>
          <w:b/>
        </w:rPr>
        <w:t>!</w:t>
      </w:r>
      <w:r w:rsidR="00EE23B6" w:rsidRPr="00EE23B6">
        <w:rPr>
          <w:b/>
        </w:rPr>
        <w:t xml:space="preserve"> </w:t>
      </w:r>
    </w:p>
    <w:p w:rsidR="00E45F23" w:rsidRDefault="00E45F23" w:rsidP="00E45F23">
      <w:pPr>
        <w:rPr>
          <w:b/>
        </w:rPr>
      </w:pPr>
    </w:p>
    <w:p w:rsidR="00EE23B6" w:rsidRDefault="00EE23B6" w:rsidP="00E45F23">
      <w:pPr>
        <w:rPr>
          <w:b/>
        </w:rPr>
      </w:pPr>
    </w:p>
    <w:p w:rsidR="00EE23B6" w:rsidRDefault="00EE23B6" w:rsidP="00E45F23">
      <w:pPr>
        <w:rPr>
          <w:b/>
        </w:rPr>
      </w:pPr>
    </w:p>
    <w:p w:rsidR="00EE23B6" w:rsidRDefault="00EE23B6" w:rsidP="00E45F23">
      <w:pPr>
        <w:rPr>
          <w:b/>
        </w:rPr>
      </w:pPr>
    </w:p>
    <w:p w:rsidR="00EE23B6" w:rsidRDefault="00EE23B6" w:rsidP="00E45F23">
      <w:pPr>
        <w:rPr>
          <w:b/>
        </w:rPr>
      </w:pPr>
    </w:p>
    <w:p w:rsidR="00EE23B6" w:rsidRDefault="00EE23B6" w:rsidP="00E45F23">
      <w:pPr>
        <w:rPr>
          <w:b/>
        </w:rPr>
      </w:pPr>
    </w:p>
    <w:p w:rsidR="00EE23B6" w:rsidRDefault="00EE23B6" w:rsidP="00E45F23">
      <w:pPr>
        <w:rPr>
          <w:b/>
        </w:rPr>
      </w:pPr>
    </w:p>
    <w:p w:rsidR="00EE23B6" w:rsidRDefault="00EE23B6" w:rsidP="00E45F23">
      <w:pPr>
        <w:rPr>
          <w:b/>
        </w:rPr>
      </w:pPr>
    </w:p>
    <w:p w:rsidR="00EE23B6" w:rsidRDefault="00EE23B6" w:rsidP="00E45F23">
      <w:pPr>
        <w:rPr>
          <w:b/>
        </w:rPr>
      </w:pPr>
    </w:p>
    <w:p w:rsidR="00E45F23" w:rsidRDefault="007521A2" w:rsidP="00E45F23">
      <w:pPr>
        <w:numPr>
          <w:ilvl w:val="0"/>
          <w:numId w:val="2"/>
        </w:numPr>
        <w:rPr>
          <w:b/>
        </w:rPr>
      </w:pPr>
      <w:r>
        <w:rPr>
          <w:b/>
        </w:rPr>
        <w:t>Check your folder to make sure the files are all there. Double click the “</w:t>
      </w:r>
      <w:r w:rsidR="00150C33">
        <w:rPr>
          <w:b/>
        </w:rPr>
        <w:t xml:space="preserve">CS100 Folder” </w:t>
      </w:r>
      <w:r>
        <w:rPr>
          <w:b/>
        </w:rPr>
        <w:t xml:space="preserve">on the desktop and navigate to your </w:t>
      </w:r>
      <w:r w:rsidR="00150C33">
        <w:rPr>
          <w:b/>
        </w:rPr>
        <w:t xml:space="preserve">project </w:t>
      </w:r>
      <w:r>
        <w:rPr>
          <w:b/>
        </w:rPr>
        <w:t>folder</w:t>
      </w:r>
      <w:r w:rsidR="00150C33">
        <w:rPr>
          <w:b/>
        </w:rPr>
        <w:t xml:space="preserve"> – in this example it will be named “Homework Problem 12”</w:t>
      </w:r>
      <w:r>
        <w:rPr>
          <w:b/>
        </w:rPr>
        <w:t xml:space="preserve">. </w:t>
      </w:r>
      <w:r w:rsidR="00150C33">
        <w:rPr>
          <w:b/>
        </w:rPr>
        <w:t xml:space="preserve">Double click the folder to view all the files created by Visual Studio for your project. </w:t>
      </w:r>
      <w:r>
        <w:rPr>
          <w:b/>
        </w:rPr>
        <w:t>It will look something like this:</w:t>
      </w:r>
    </w:p>
    <w:p w:rsidR="00150C33" w:rsidRDefault="00150C33" w:rsidP="00150C33">
      <w:pPr>
        <w:ind w:left="720"/>
        <w:rPr>
          <w:b/>
        </w:rPr>
      </w:pPr>
    </w:p>
    <w:p w:rsidR="007521A2" w:rsidRDefault="00150C33" w:rsidP="007521A2">
      <w:pPr>
        <w:rPr>
          <w:b/>
        </w:rPr>
      </w:pPr>
      <w:r>
        <w:rPr>
          <w:b/>
          <w:noProof/>
        </w:rPr>
        <w:drawing>
          <wp:inline distT="0" distB="0" distL="0" distR="0">
            <wp:extent cx="5249333" cy="2952750"/>
            <wp:effectExtent l="19050" t="0" r="8467"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5249333" cy="2952750"/>
                    </a:xfrm>
                    <a:prstGeom prst="rect">
                      <a:avLst/>
                    </a:prstGeom>
                    <a:noFill/>
                    <a:ln w="9525">
                      <a:noFill/>
                      <a:miter lim="800000"/>
                      <a:headEnd/>
                      <a:tailEnd/>
                    </a:ln>
                  </pic:spPr>
                </pic:pic>
              </a:graphicData>
            </a:graphic>
          </wp:inline>
        </w:drawing>
      </w:r>
    </w:p>
    <w:p w:rsidR="007521A2" w:rsidRDefault="007521A2" w:rsidP="007521A2">
      <w:pPr>
        <w:ind w:left="360"/>
        <w:rPr>
          <w:b/>
        </w:rPr>
      </w:pPr>
    </w:p>
    <w:p w:rsidR="007521A2" w:rsidRDefault="007521A2" w:rsidP="007521A2">
      <w:pPr>
        <w:ind w:left="360"/>
        <w:rPr>
          <w:b/>
        </w:rPr>
      </w:pPr>
    </w:p>
    <w:p w:rsidR="007521A2" w:rsidRDefault="007521A2" w:rsidP="007521A2">
      <w:pPr>
        <w:ind w:left="360"/>
        <w:rPr>
          <w:b/>
        </w:rPr>
      </w:pPr>
      <w:r>
        <w:rPr>
          <w:b/>
        </w:rPr>
        <w:lastRenderedPageBreak/>
        <w:t xml:space="preserve">Note the Folder Name “Homework Problem 12” and the contents of the folder. You should always these </w:t>
      </w:r>
      <w:r w:rsidR="00150C33">
        <w:rPr>
          <w:b/>
        </w:rPr>
        <w:t>8</w:t>
      </w:r>
      <w:r>
        <w:rPr>
          <w:b/>
        </w:rPr>
        <w:t xml:space="preserve"> items. (</w:t>
      </w:r>
      <w:r w:rsidR="00150C33">
        <w:rPr>
          <w:b/>
        </w:rPr>
        <w:t>If you are using the Express edition you may have another file.)</w:t>
      </w:r>
    </w:p>
    <w:p w:rsidR="007521A2" w:rsidRDefault="007521A2" w:rsidP="007521A2">
      <w:pPr>
        <w:ind w:left="360"/>
        <w:rPr>
          <w:b/>
        </w:rPr>
      </w:pPr>
    </w:p>
    <w:p w:rsidR="007521A2" w:rsidRDefault="007521A2" w:rsidP="007521A2">
      <w:pPr>
        <w:ind w:left="360"/>
        <w:rPr>
          <w:b/>
        </w:rPr>
      </w:pPr>
    </w:p>
    <w:p w:rsidR="007521A2" w:rsidRDefault="00150C33" w:rsidP="00CF6726">
      <w:pPr>
        <w:numPr>
          <w:ilvl w:val="0"/>
          <w:numId w:val="2"/>
        </w:numPr>
        <w:rPr>
          <w:b/>
        </w:rPr>
      </w:pPr>
      <w:r>
        <w:rPr>
          <w:b/>
        </w:rPr>
        <w:t xml:space="preserve">VERY IMPORTANT. To turn in your project files for grading </w:t>
      </w:r>
      <w:r w:rsidRPr="00150C33">
        <w:rPr>
          <w:b/>
          <w:color w:val="FF0000"/>
        </w:rPr>
        <w:t>c</w:t>
      </w:r>
      <w:r w:rsidR="007521A2" w:rsidRPr="00150C33">
        <w:rPr>
          <w:b/>
          <w:color w:val="FF0000"/>
        </w:rPr>
        <w:t>opy the entire folder</w:t>
      </w:r>
      <w:r w:rsidR="007521A2">
        <w:rPr>
          <w:b/>
        </w:rPr>
        <w:t xml:space="preserve"> </w:t>
      </w:r>
      <w:r w:rsidR="007521A2" w:rsidRPr="00150C33">
        <w:rPr>
          <w:b/>
          <w:color w:val="FF0000"/>
        </w:rPr>
        <w:t>“Homework Problem 12” to your thumb</w:t>
      </w:r>
      <w:r w:rsidR="00CF6726">
        <w:rPr>
          <w:b/>
        </w:rPr>
        <w:t xml:space="preserve"> </w:t>
      </w:r>
      <w:r w:rsidR="007521A2">
        <w:rPr>
          <w:b/>
        </w:rPr>
        <w:t xml:space="preserve">drive </w:t>
      </w:r>
      <w:r w:rsidR="00CF6726">
        <w:rPr>
          <w:b/>
        </w:rPr>
        <w:t>to save for yourself or to turn in for homework.</w:t>
      </w:r>
    </w:p>
    <w:p w:rsidR="00150C33" w:rsidRDefault="00150C33" w:rsidP="00150C33">
      <w:pPr>
        <w:ind w:left="720"/>
        <w:rPr>
          <w:b/>
        </w:rPr>
      </w:pPr>
    </w:p>
    <w:p w:rsidR="00150C33" w:rsidRDefault="00150C33" w:rsidP="00150C33">
      <w:pPr>
        <w:ind w:left="720"/>
        <w:rPr>
          <w:b/>
        </w:rPr>
      </w:pPr>
      <w:r>
        <w:rPr>
          <w:noProof/>
        </w:rPr>
        <w:drawing>
          <wp:inline distT="0" distB="0" distL="0" distR="0">
            <wp:extent cx="4946996" cy="2171700"/>
            <wp:effectExtent l="19050" t="0" r="6004" b="0"/>
            <wp:docPr id="29" name="Picture 29" descr="C:\Users\Danny\AppData\Local\Temp\SNAGHTML1648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nny\AppData\Local\Temp\SNAGHTML1648730.PNG"/>
                    <pic:cNvPicPr>
                      <a:picLocks noChangeAspect="1" noChangeArrowheads="1"/>
                    </pic:cNvPicPr>
                  </pic:nvPicPr>
                  <pic:blipFill>
                    <a:blip r:embed="rId12" cstate="print"/>
                    <a:srcRect/>
                    <a:stretch>
                      <a:fillRect/>
                    </a:stretch>
                  </pic:blipFill>
                  <pic:spPr bwMode="auto">
                    <a:xfrm>
                      <a:off x="0" y="0"/>
                      <a:ext cx="4946996" cy="2171700"/>
                    </a:xfrm>
                    <a:prstGeom prst="rect">
                      <a:avLst/>
                    </a:prstGeom>
                    <a:noFill/>
                    <a:ln w="9525">
                      <a:noFill/>
                      <a:miter lim="800000"/>
                      <a:headEnd/>
                      <a:tailEnd/>
                    </a:ln>
                  </pic:spPr>
                </pic:pic>
              </a:graphicData>
            </a:graphic>
          </wp:inline>
        </w:drawing>
      </w:r>
    </w:p>
    <w:p w:rsidR="00CF6726" w:rsidRDefault="00CF6726" w:rsidP="00CF6726">
      <w:pPr>
        <w:ind w:left="360"/>
        <w:rPr>
          <w:b/>
        </w:rPr>
      </w:pPr>
    </w:p>
    <w:p w:rsidR="00E45F23" w:rsidRPr="004517C2" w:rsidRDefault="00E45F23" w:rsidP="00E45F23">
      <w:pPr>
        <w:ind w:left="360"/>
        <w:rPr>
          <w:b/>
        </w:rPr>
      </w:pPr>
    </w:p>
    <w:sectPr w:rsidR="00E45F23" w:rsidRPr="004517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723F"/>
    <w:multiLevelType w:val="hybridMultilevel"/>
    <w:tmpl w:val="8684F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8111BA"/>
    <w:multiLevelType w:val="hybridMultilevel"/>
    <w:tmpl w:val="ED8238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517C2"/>
    <w:rsid w:val="00150C33"/>
    <w:rsid w:val="00155693"/>
    <w:rsid w:val="004517C2"/>
    <w:rsid w:val="007521A2"/>
    <w:rsid w:val="008108D5"/>
    <w:rsid w:val="0082501B"/>
    <w:rsid w:val="0089564E"/>
    <w:rsid w:val="009139C3"/>
    <w:rsid w:val="00956594"/>
    <w:rsid w:val="00B41692"/>
    <w:rsid w:val="00CA39BA"/>
    <w:rsid w:val="00CB14F9"/>
    <w:rsid w:val="00CF6726"/>
    <w:rsid w:val="00E45F23"/>
    <w:rsid w:val="00EE23B6"/>
    <w:rsid w:val="00F5177A"/>
    <w:rsid w:val="00FB115E"/>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55693"/>
    <w:rPr>
      <w:rFonts w:ascii="Tahoma" w:hAnsi="Tahoma" w:cs="Tahoma"/>
      <w:sz w:val="16"/>
      <w:szCs w:val="16"/>
    </w:rPr>
  </w:style>
  <w:style w:type="character" w:customStyle="1" w:styleId="BalloonTextChar">
    <w:name w:val="Balloon Text Char"/>
    <w:basedOn w:val="DefaultParagraphFont"/>
    <w:link w:val="BalloonText"/>
    <w:rsid w:val="00155693"/>
    <w:rPr>
      <w:rFonts w:ascii="Tahoma" w:hAnsi="Tahoma" w:cs="Tahoma"/>
      <w:sz w:val="16"/>
      <w:szCs w:val="16"/>
    </w:rPr>
  </w:style>
  <w:style w:type="paragraph" w:styleId="ListParagraph">
    <w:name w:val="List Paragraph"/>
    <w:basedOn w:val="Normal"/>
    <w:uiPriority w:val="34"/>
    <w:qFormat/>
    <w:rsid w:val="00155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Getting Started with Microsoft Visual Studio 2008</vt:lpstr>
    </vt:vector>
  </TitlesOfParts>
  <Company>UAH Computer Science Dept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Microsoft Visual Studio 2008</dc:title>
  <dc:creator>UAH Computer Science Dept</dc:creator>
  <cp:lastModifiedBy>Danny</cp:lastModifiedBy>
  <cp:revision>6</cp:revision>
  <dcterms:created xsi:type="dcterms:W3CDTF">2013-08-15T15:19:00Z</dcterms:created>
  <dcterms:modified xsi:type="dcterms:W3CDTF">2013-08-15T16:09:00Z</dcterms:modified>
</cp:coreProperties>
</file>